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2EC" w:rsidRPr="0061500C" w:rsidRDefault="00E542EC" w:rsidP="00AE1FC6">
      <w:pPr>
        <w:pStyle w:val="Rubrik"/>
        <w:rPr>
          <w:color w:val="002060"/>
          <w:sz w:val="36"/>
          <w:szCs w:val="36"/>
        </w:rPr>
      </w:pPr>
      <w:r w:rsidRPr="0061500C">
        <w:rPr>
          <w:color w:val="002060"/>
        </w:rPr>
        <w:t>STYRELSEN INFORMERAR</w:t>
      </w:r>
    </w:p>
    <w:p w:rsidR="00E542EC" w:rsidRPr="0061500C" w:rsidRDefault="00E542EC" w:rsidP="00AE1FC6">
      <w:pPr>
        <w:widowControl/>
        <w:jc w:val="center"/>
        <w:rPr>
          <w:color w:val="002060"/>
          <w:sz w:val="36"/>
          <w:szCs w:val="36"/>
        </w:rPr>
      </w:pPr>
      <w:r w:rsidRPr="0061500C">
        <w:rPr>
          <w:color w:val="002060"/>
          <w:sz w:val="36"/>
          <w:szCs w:val="36"/>
        </w:rPr>
        <w:t xml:space="preserve">MEDLEMMARNA I </w:t>
      </w:r>
    </w:p>
    <w:p w:rsidR="00E542EC" w:rsidRPr="0061500C" w:rsidRDefault="00E542EC" w:rsidP="00AE1FC6">
      <w:pPr>
        <w:widowControl/>
        <w:jc w:val="center"/>
        <w:rPr>
          <w:color w:val="002060"/>
          <w:sz w:val="36"/>
          <w:szCs w:val="36"/>
        </w:rPr>
      </w:pPr>
      <w:r w:rsidRPr="0061500C">
        <w:rPr>
          <w:color w:val="002060"/>
          <w:sz w:val="36"/>
          <w:szCs w:val="36"/>
        </w:rPr>
        <w:t>STADSVAPNETS SAMFÄLLIGHETSFÖRENING</w:t>
      </w:r>
    </w:p>
    <w:p w:rsidR="005A6044" w:rsidRDefault="009D5F3E" w:rsidP="00A116C8">
      <w:pPr>
        <w:widowControl/>
        <w:jc w:val="center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augusti</w:t>
      </w:r>
      <w:r w:rsidR="0021332A" w:rsidRPr="0061500C">
        <w:rPr>
          <w:color w:val="002060"/>
          <w:sz w:val="36"/>
          <w:szCs w:val="36"/>
        </w:rPr>
        <w:t xml:space="preserve"> 2014</w:t>
      </w:r>
    </w:p>
    <w:p w:rsidR="00E876EF" w:rsidRPr="00A116C8" w:rsidRDefault="00E876EF" w:rsidP="00A116C8">
      <w:pPr>
        <w:widowControl/>
        <w:jc w:val="center"/>
        <w:rPr>
          <w:color w:val="002060"/>
          <w:sz w:val="36"/>
          <w:szCs w:val="36"/>
        </w:rPr>
      </w:pPr>
    </w:p>
    <w:p w:rsidR="0069361B" w:rsidRPr="0069361B" w:rsidRDefault="0069361B" w:rsidP="00AE1FC6">
      <w:pPr>
        <w:pStyle w:val="Rubri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16"/>
          <w:szCs w:val="16"/>
        </w:rPr>
      </w:pPr>
    </w:p>
    <w:p w:rsidR="0031286B" w:rsidRPr="0063165D" w:rsidRDefault="00F45961" w:rsidP="00AE1FC6">
      <w:pPr>
        <w:pStyle w:val="Rubri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KVARTALS</w:t>
      </w:r>
      <w:r w:rsidR="00F16ABC">
        <w:rPr>
          <w:b/>
          <w:bCs/>
          <w:sz w:val="28"/>
          <w:szCs w:val="28"/>
        </w:rPr>
        <w:t>AVGIFT 3</w:t>
      </w:r>
      <w:r w:rsidR="0021332A">
        <w:rPr>
          <w:b/>
          <w:bCs/>
          <w:sz w:val="28"/>
          <w:szCs w:val="28"/>
        </w:rPr>
        <w:t>/14</w:t>
      </w:r>
      <w:r w:rsidR="000D28B9">
        <w:rPr>
          <w:b/>
          <w:bCs/>
          <w:sz w:val="28"/>
          <w:szCs w:val="28"/>
        </w:rPr>
        <w:t xml:space="preserve"> </w:t>
      </w:r>
      <w:r w:rsidR="0021332A">
        <w:rPr>
          <w:b/>
          <w:bCs/>
          <w:sz w:val="28"/>
          <w:szCs w:val="28"/>
        </w:rPr>
        <w:t>med förfallodag 2014</w:t>
      </w:r>
      <w:r w:rsidR="00F16ABC">
        <w:rPr>
          <w:b/>
          <w:bCs/>
          <w:sz w:val="28"/>
          <w:szCs w:val="28"/>
        </w:rPr>
        <w:t>-08-29</w:t>
      </w:r>
    </w:p>
    <w:p w:rsidR="0031286B" w:rsidRDefault="0021332A" w:rsidP="004B241F">
      <w:pPr>
        <w:pStyle w:val="Rubri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F4596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</w:t>
      </w:r>
      <w:r w:rsidR="00F31183" w:rsidRPr="004B241F">
        <w:rPr>
          <w:b/>
          <w:bCs/>
          <w:sz w:val="28"/>
          <w:szCs w:val="28"/>
        </w:rPr>
        <w:t>0</w:t>
      </w:r>
      <w:r w:rsidR="00F45961">
        <w:rPr>
          <w:b/>
          <w:bCs/>
          <w:sz w:val="28"/>
          <w:szCs w:val="28"/>
        </w:rPr>
        <w:t>0</w:t>
      </w:r>
      <w:r w:rsidR="0031286B" w:rsidRPr="004B241F">
        <w:rPr>
          <w:b/>
          <w:bCs/>
          <w:sz w:val="28"/>
          <w:szCs w:val="28"/>
        </w:rPr>
        <w:t xml:space="preserve"> kr</w:t>
      </w:r>
      <w:r w:rsidR="00AF46C3">
        <w:rPr>
          <w:b/>
          <w:bCs/>
          <w:i/>
          <w:iCs/>
          <w:sz w:val="28"/>
          <w:szCs w:val="28"/>
        </w:rPr>
        <w:t xml:space="preserve"> </w:t>
      </w:r>
      <w:r w:rsidR="00AF46C3" w:rsidRPr="00AF46C3">
        <w:rPr>
          <w:sz w:val="28"/>
          <w:szCs w:val="28"/>
        </w:rPr>
        <w:t>att inbetala</w:t>
      </w:r>
      <w:r w:rsidR="0031286B" w:rsidRPr="00AF46C3">
        <w:rPr>
          <w:sz w:val="28"/>
          <w:szCs w:val="28"/>
        </w:rPr>
        <w:t xml:space="preserve"> på bankgiro 5923-4260</w:t>
      </w:r>
    </w:p>
    <w:p w:rsidR="0031286B" w:rsidRPr="0069361B" w:rsidRDefault="0031286B" w:rsidP="00AE1FC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69361B" w:rsidRDefault="0069361B" w:rsidP="00AE1FC6">
      <w:pPr>
        <w:widowControl/>
        <w:jc w:val="both"/>
        <w:rPr>
          <w:b/>
          <w:bCs/>
          <w:sz w:val="28"/>
          <w:szCs w:val="28"/>
        </w:rPr>
      </w:pPr>
    </w:p>
    <w:p w:rsidR="00E876EF" w:rsidRDefault="00E876EF" w:rsidP="00AE1FC6">
      <w:pPr>
        <w:widowControl/>
        <w:jc w:val="both"/>
        <w:rPr>
          <w:b/>
          <w:bCs/>
          <w:sz w:val="28"/>
          <w:szCs w:val="28"/>
        </w:rPr>
      </w:pPr>
    </w:p>
    <w:p w:rsidR="00E876EF" w:rsidRDefault="00E876EF" w:rsidP="00AE1FC6">
      <w:pPr>
        <w:widowControl/>
        <w:jc w:val="both"/>
        <w:rPr>
          <w:b/>
          <w:bCs/>
          <w:sz w:val="28"/>
          <w:szCs w:val="28"/>
        </w:rPr>
      </w:pPr>
    </w:p>
    <w:p w:rsidR="00C75534" w:rsidRPr="00D36578" w:rsidRDefault="00C75534" w:rsidP="00C75534">
      <w:pPr>
        <w:widowControl/>
        <w:jc w:val="both"/>
        <w:rPr>
          <w:sz w:val="28"/>
          <w:szCs w:val="28"/>
        </w:rPr>
      </w:pPr>
      <w:r w:rsidRPr="00D36578">
        <w:rPr>
          <w:b/>
          <w:bCs/>
          <w:sz w:val="28"/>
          <w:szCs w:val="28"/>
        </w:rPr>
        <w:t>1.</w:t>
      </w:r>
      <w:r w:rsidRPr="00D36578">
        <w:rPr>
          <w:sz w:val="28"/>
          <w:szCs w:val="28"/>
        </w:rPr>
        <w:t xml:space="preserve"> Du får gärna kontakta oss i styrelsen om Du har några frågor:</w:t>
      </w:r>
    </w:p>
    <w:p w:rsidR="00C75534" w:rsidRPr="00D36578" w:rsidRDefault="00C75534" w:rsidP="00C75534">
      <w:pPr>
        <w:widowControl/>
        <w:jc w:val="both"/>
        <w:rPr>
          <w:sz w:val="28"/>
          <w:szCs w:val="28"/>
        </w:rPr>
      </w:pPr>
      <w:r w:rsidRPr="00D36578">
        <w:rPr>
          <w:sz w:val="28"/>
          <w:szCs w:val="28"/>
        </w:rPr>
        <w:tab/>
        <w:t>ordförande</w:t>
      </w:r>
      <w:r w:rsidRPr="00D36578">
        <w:rPr>
          <w:sz w:val="28"/>
          <w:szCs w:val="28"/>
        </w:rPr>
        <w:tab/>
        <w:t xml:space="preserve">Hans Hallstadius, Vapenkroken 28, tfn </w:t>
      </w:r>
      <w:hyperlink r:id="rId5" w:tooltip="Ring detta telefonnummer i Sverige med Skype: 046-13 16 49 " w:history="1">
        <w:r w:rsidRPr="00D36578">
          <w:rPr>
            <w:rStyle w:val="Hyperlnk"/>
            <w:color w:val="auto"/>
            <w:sz w:val="28"/>
            <w:szCs w:val="28"/>
            <w:u w:val="none"/>
          </w:rPr>
          <w:t>046-13 16 49</w:t>
        </w:r>
        <w:r w:rsidRPr="00D36578">
          <w:rPr>
            <w:rStyle w:val="Hyperlnk"/>
            <w:rFonts w:ascii="Arial" w:hAnsi="Arial" w:cs="Arial"/>
            <w:color w:val="auto"/>
            <w:sz w:val="28"/>
            <w:szCs w:val="28"/>
          </w:rPr>
          <w:t xml:space="preserve"> </w:t>
        </w:r>
      </w:hyperlink>
    </w:p>
    <w:p w:rsidR="00C75534" w:rsidRPr="00D36578" w:rsidRDefault="00C75534" w:rsidP="00C75534">
      <w:pPr>
        <w:widowControl/>
        <w:jc w:val="both"/>
        <w:rPr>
          <w:sz w:val="28"/>
          <w:szCs w:val="28"/>
        </w:rPr>
      </w:pPr>
      <w:r w:rsidRPr="00D36578">
        <w:rPr>
          <w:sz w:val="28"/>
          <w:szCs w:val="28"/>
        </w:rPr>
        <w:tab/>
        <w:t>sekreterare</w:t>
      </w:r>
      <w:r w:rsidRPr="00D36578">
        <w:rPr>
          <w:sz w:val="28"/>
          <w:szCs w:val="28"/>
        </w:rPr>
        <w:tab/>
        <w:t xml:space="preserve">Jan Andersson, Nyckelkroken 40, tfn </w:t>
      </w:r>
      <w:r>
        <w:rPr>
          <w:sz w:val="28"/>
          <w:szCs w:val="28"/>
        </w:rPr>
        <w:t>14 48 43</w:t>
      </w:r>
    </w:p>
    <w:p w:rsidR="00C75534" w:rsidRPr="00D36578" w:rsidRDefault="00C75534" w:rsidP="00C75534">
      <w:pPr>
        <w:widowControl/>
        <w:jc w:val="both"/>
        <w:rPr>
          <w:sz w:val="28"/>
          <w:szCs w:val="28"/>
        </w:rPr>
      </w:pPr>
      <w:r w:rsidRPr="00D36578">
        <w:rPr>
          <w:sz w:val="28"/>
          <w:szCs w:val="28"/>
        </w:rPr>
        <w:tab/>
        <w:t>kassör</w:t>
      </w:r>
      <w:r w:rsidRPr="00D36578">
        <w:rPr>
          <w:sz w:val="28"/>
          <w:szCs w:val="28"/>
        </w:rPr>
        <w:tab/>
        <w:t>Kristina Lindström, Nyckelkroken 15, tfn 13 66 06</w:t>
      </w:r>
    </w:p>
    <w:p w:rsidR="002865F7" w:rsidRDefault="00C75534" w:rsidP="009D5F3E">
      <w:pPr>
        <w:widowControl/>
        <w:jc w:val="both"/>
        <w:rPr>
          <w:sz w:val="28"/>
          <w:szCs w:val="28"/>
        </w:rPr>
      </w:pPr>
      <w:r w:rsidRPr="00D36578">
        <w:rPr>
          <w:sz w:val="28"/>
          <w:szCs w:val="28"/>
        </w:rPr>
        <w:tab/>
        <w:t>suppleant</w:t>
      </w:r>
      <w:r w:rsidRPr="00D36578">
        <w:rPr>
          <w:sz w:val="28"/>
          <w:szCs w:val="28"/>
        </w:rPr>
        <w:tab/>
      </w:r>
      <w:r>
        <w:rPr>
          <w:sz w:val="28"/>
          <w:szCs w:val="28"/>
        </w:rPr>
        <w:t>Jan Erik Ekströ</w:t>
      </w:r>
      <w:r w:rsidR="0006670A">
        <w:rPr>
          <w:sz w:val="28"/>
          <w:szCs w:val="28"/>
        </w:rPr>
        <w:t>m, Vapenkroken 17, tfn 14 83 31</w:t>
      </w:r>
    </w:p>
    <w:p w:rsidR="0006670A" w:rsidRDefault="0006670A" w:rsidP="002865F7">
      <w:pPr>
        <w:widowControl/>
        <w:autoSpaceDE/>
        <w:autoSpaceDN/>
        <w:adjustRightInd/>
        <w:rPr>
          <w:sz w:val="28"/>
          <w:szCs w:val="28"/>
        </w:rPr>
      </w:pPr>
    </w:p>
    <w:p w:rsidR="00A116C8" w:rsidRPr="008A038B" w:rsidRDefault="00E876EF" w:rsidP="0006670A">
      <w:pPr>
        <w:widowControl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2</w:t>
      </w:r>
      <w:r w:rsidR="005A6044" w:rsidRPr="005A6044">
        <w:rPr>
          <w:b/>
          <w:sz w:val="28"/>
          <w:szCs w:val="28"/>
        </w:rPr>
        <w:t xml:space="preserve">. </w:t>
      </w:r>
      <w:r w:rsidR="009D5F3E">
        <w:rPr>
          <w:sz w:val="28"/>
          <w:szCs w:val="28"/>
        </w:rPr>
        <w:t>I det förra informationsbrevet uppmanade s</w:t>
      </w:r>
      <w:r w:rsidR="009D5F3E" w:rsidRPr="0006670A">
        <w:rPr>
          <w:sz w:val="28"/>
          <w:szCs w:val="28"/>
        </w:rPr>
        <w:t xml:space="preserve">tyrelsen </w:t>
      </w:r>
      <w:r w:rsidR="009D5F3E">
        <w:rPr>
          <w:sz w:val="28"/>
          <w:szCs w:val="28"/>
        </w:rPr>
        <w:t xml:space="preserve">de </w:t>
      </w:r>
      <w:r w:rsidR="009D5F3E" w:rsidRPr="0006670A">
        <w:rPr>
          <w:sz w:val="28"/>
          <w:szCs w:val="28"/>
        </w:rPr>
        <w:t>fastighetsägare</w:t>
      </w:r>
      <w:r w:rsidR="009D5F3E">
        <w:rPr>
          <w:sz w:val="28"/>
          <w:szCs w:val="28"/>
        </w:rPr>
        <w:t xml:space="preserve">, som har </w:t>
      </w:r>
      <w:r w:rsidR="009D5F3E" w:rsidRPr="00A116C8">
        <w:rPr>
          <w:b/>
          <w:sz w:val="28"/>
          <w:szCs w:val="28"/>
        </w:rPr>
        <w:t>häckplanteringar som gränsar mot gata, gång/cykelväg eller allmänning</w:t>
      </w:r>
      <w:r w:rsidR="009D5F3E" w:rsidRPr="0006670A">
        <w:rPr>
          <w:sz w:val="28"/>
          <w:szCs w:val="28"/>
        </w:rPr>
        <w:t xml:space="preserve"> </w:t>
      </w:r>
      <w:r w:rsidR="00966FD3">
        <w:rPr>
          <w:sz w:val="28"/>
          <w:szCs w:val="28"/>
        </w:rPr>
        <w:t>vilka</w:t>
      </w:r>
      <w:r w:rsidR="009D5F3E">
        <w:rPr>
          <w:sz w:val="28"/>
          <w:szCs w:val="28"/>
        </w:rPr>
        <w:t xml:space="preserve"> </w:t>
      </w:r>
      <w:r w:rsidR="009D5F3E" w:rsidRPr="0006670A">
        <w:rPr>
          <w:sz w:val="28"/>
          <w:szCs w:val="28"/>
        </w:rPr>
        <w:t>bre</w:t>
      </w:r>
      <w:r w:rsidR="009D5F3E">
        <w:rPr>
          <w:sz w:val="28"/>
          <w:szCs w:val="28"/>
        </w:rPr>
        <w:t>der ut sig mer och mer och</w:t>
      </w:r>
      <w:r w:rsidR="009D5F3E" w:rsidRPr="0006670A">
        <w:rPr>
          <w:sz w:val="28"/>
          <w:szCs w:val="28"/>
        </w:rPr>
        <w:t xml:space="preserve"> in</w:t>
      </w:r>
      <w:r w:rsidR="00A116C8">
        <w:rPr>
          <w:sz w:val="28"/>
          <w:szCs w:val="28"/>
        </w:rPr>
        <w:t>kräktar på</w:t>
      </w:r>
      <w:r w:rsidR="009D5F3E" w:rsidRPr="0006670A">
        <w:rPr>
          <w:sz w:val="28"/>
          <w:szCs w:val="28"/>
        </w:rPr>
        <w:t xml:space="preserve"> dessa ytor</w:t>
      </w:r>
      <w:r w:rsidR="00A116C8">
        <w:rPr>
          <w:sz w:val="28"/>
          <w:szCs w:val="28"/>
        </w:rPr>
        <w:t>,</w:t>
      </w:r>
      <w:r w:rsidR="009D5F3E" w:rsidRPr="0006670A">
        <w:rPr>
          <w:sz w:val="28"/>
          <w:szCs w:val="28"/>
        </w:rPr>
        <w:t xml:space="preserve"> att klippa in häckarna så att dessa inte ink</w:t>
      </w:r>
      <w:r w:rsidR="00966FD3">
        <w:rPr>
          <w:sz w:val="28"/>
          <w:szCs w:val="28"/>
        </w:rPr>
        <w:t>räktar</w:t>
      </w:r>
      <w:r w:rsidR="009D5F3E" w:rsidRPr="0006670A">
        <w:rPr>
          <w:sz w:val="28"/>
          <w:szCs w:val="28"/>
        </w:rPr>
        <w:t xml:space="preserve"> på </w:t>
      </w:r>
      <w:r w:rsidR="00A116C8">
        <w:rPr>
          <w:sz w:val="28"/>
          <w:szCs w:val="28"/>
        </w:rPr>
        <w:t xml:space="preserve">de </w:t>
      </w:r>
      <w:r w:rsidR="009D5F3E" w:rsidRPr="0006670A">
        <w:rPr>
          <w:sz w:val="28"/>
          <w:szCs w:val="28"/>
        </w:rPr>
        <w:t>allmänna ytor</w:t>
      </w:r>
      <w:r w:rsidR="00A116C8">
        <w:rPr>
          <w:sz w:val="28"/>
          <w:szCs w:val="28"/>
        </w:rPr>
        <w:t>na</w:t>
      </w:r>
      <w:r w:rsidR="009D5F3E">
        <w:rPr>
          <w:sz w:val="28"/>
          <w:szCs w:val="28"/>
        </w:rPr>
        <w:t xml:space="preserve">. </w:t>
      </w:r>
      <w:r w:rsidR="0006670A" w:rsidRPr="0006670A">
        <w:rPr>
          <w:sz w:val="28"/>
          <w:szCs w:val="28"/>
        </w:rPr>
        <w:t>Styrelsen har noterat att ett antal fasti</w:t>
      </w:r>
      <w:r w:rsidR="0006670A" w:rsidRPr="0006670A">
        <w:rPr>
          <w:sz w:val="28"/>
          <w:szCs w:val="28"/>
        </w:rPr>
        <w:t>g</w:t>
      </w:r>
      <w:r w:rsidR="0006670A" w:rsidRPr="0006670A">
        <w:rPr>
          <w:sz w:val="28"/>
          <w:szCs w:val="28"/>
        </w:rPr>
        <w:t>het</w:t>
      </w:r>
      <w:r w:rsidR="00A116C8">
        <w:rPr>
          <w:sz w:val="28"/>
          <w:szCs w:val="28"/>
        </w:rPr>
        <w:t>sägare har hörsammat uppmaningen men att några ännu inte har vidtagit efterfr</w:t>
      </w:r>
      <w:r w:rsidR="00A116C8">
        <w:rPr>
          <w:sz w:val="28"/>
          <w:szCs w:val="28"/>
        </w:rPr>
        <w:t>å</w:t>
      </w:r>
      <w:r w:rsidR="00A116C8">
        <w:rPr>
          <w:sz w:val="28"/>
          <w:szCs w:val="28"/>
        </w:rPr>
        <w:t>gade åtgä</w:t>
      </w:r>
      <w:r w:rsidR="00A116C8">
        <w:rPr>
          <w:sz w:val="28"/>
          <w:szCs w:val="28"/>
        </w:rPr>
        <w:t>r</w:t>
      </w:r>
      <w:r w:rsidR="00A116C8">
        <w:rPr>
          <w:sz w:val="28"/>
          <w:szCs w:val="28"/>
        </w:rPr>
        <w:t>der.</w:t>
      </w:r>
      <w:r w:rsidR="00966FD3">
        <w:rPr>
          <w:sz w:val="28"/>
          <w:szCs w:val="28"/>
        </w:rPr>
        <w:t xml:space="preserve"> Uppmaningen kvarstår</w:t>
      </w:r>
      <w:r w:rsidR="00A116C8">
        <w:rPr>
          <w:sz w:val="28"/>
          <w:szCs w:val="28"/>
        </w:rPr>
        <w:t>.</w:t>
      </w:r>
    </w:p>
    <w:p w:rsidR="00A116C8" w:rsidRDefault="00A116C8" w:rsidP="0006670A">
      <w:pPr>
        <w:widowControl/>
        <w:rPr>
          <w:sz w:val="28"/>
          <w:szCs w:val="28"/>
        </w:rPr>
      </w:pPr>
    </w:p>
    <w:p w:rsidR="00E542EC" w:rsidRDefault="00E876EF" w:rsidP="0006670A">
      <w:pPr>
        <w:widowControl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A116C8">
        <w:rPr>
          <w:b/>
          <w:sz w:val="28"/>
          <w:szCs w:val="28"/>
        </w:rPr>
        <w:t xml:space="preserve">. </w:t>
      </w:r>
      <w:r w:rsidR="00A116C8">
        <w:rPr>
          <w:sz w:val="28"/>
          <w:szCs w:val="28"/>
        </w:rPr>
        <w:t xml:space="preserve"> I slutet av maj delades ett brev ut i våra brevlåd</w:t>
      </w:r>
      <w:r w:rsidR="00966FD3">
        <w:rPr>
          <w:sz w:val="28"/>
          <w:szCs w:val="28"/>
        </w:rPr>
        <w:t>or från företaget Bomax B</w:t>
      </w:r>
      <w:r w:rsidR="00A116C8">
        <w:rPr>
          <w:sz w:val="28"/>
          <w:szCs w:val="28"/>
        </w:rPr>
        <w:t xml:space="preserve">ygg AB. Styrelsen rekommenderar att </w:t>
      </w:r>
      <w:r w:rsidR="00966FD3">
        <w:rPr>
          <w:sz w:val="28"/>
          <w:szCs w:val="28"/>
        </w:rPr>
        <w:t xml:space="preserve">brevet </w:t>
      </w:r>
      <w:r w:rsidR="00A116C8">
        <w:rPr>
          <w:sz w:val="28"/>
          <w:szCs w:val="28"/>
        </w:rPr>
        <w:t>inte beakta</w:t>
      </w:r>
      <w:r w:rsidR="00966FD3">
        <w:rPr>
          <w:sz w:val="28"/>
          <w:szCs w:val="28"/>
        </w:rPr>
        <w:t>s</w:t>
      </w:r>
      <w:r w:rsidR="00A116C8">
        <w:rPr>
          <w:sz w:val="28"/>
          <w:szCs w:val="28"/>
        </w:rPr>
        <w:t xml:space="preserve"> men att vara uppmärksam på vilka regler som gäller </w:t>
      </w:r>
      <w:r w:rsidR="00A116C8" w:rsidRPr="00A116C8">
        <w:rPr>
          <w:b/>
          <w:sz w:val="28"/>
          <w:szCs w:val="28"/>
        </w:rPr>
        <w:t>säkringscentral i våtutrymmen</w:t>
      </w:r>
      <w:r w:rsidR="00966FD3">
        <w:rPr>
          <w:sz w:val="28"/>
          <w:szCs w:val="28"/>
        </w:rPr>
        <w:t>.</w:t>
      </w:r>
    </w:p>
    <w:p w:rsidR="00966FD3" w:rsidRDefault="00966FD3" w:rsidP="0006670A">
      <w:pPr>
        <w:widowControl/>
        <w:rPr>
          <w:sz w:val="28"/>
          <w:szCs w:val="28"/>
        </w:rPr>
      </w:pPr>
    </w:p>
    <w:p w:rsidR="00966FD3" w:rsidRPr="00D36578" w:rsidRDefault="00E876EF" w:rsidP="0006670A">
      <w:pPr>
        <w:widowControl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966FD3">
        <w:rPr>
          <w:sz w:val="28"/>
          <w:szCs w:val="28"/>
        </w:rPr>
        <w:t xml:space="preserve">. </w:t>
      </w:r>
      <w:r w:rsidR="00966FD3" w:rsidRPr="00966FD3">
        <w:rPr>
          <w:b/>
          <w:sz w:val="28"/>
          <w:szCs w:val="28"/>
        </w:rPr>
        <w:t xml:space="preserve">Årets </w:t>
      </w:r>
      <w:r w:rsidR="00966FD3">
        <w:rPr>
          <w:b/>
          <w:sz w:val="28"/>
          <w:szCs w:val="28"/>
        </w:rPr>
        <w:t>förenings</w:t>
      </w:r>
      <w:r w:rsidR="00966FD3" w:rsidRPr="00966FD3">
        <w:rPr>
          <w:b/>
          <w:sz w:val="28"/>
          <w:szCs w:val="28"/>
        </w:rPr>
        <w:t>stämma</w:t>
      </w:r>
      <w:r w:rsidR="00966FD3">
        <w:rPr>
          <w:sz w:val="28"/>
          <w:szCs w:val="28"/>
        </w:rPr>
        <w:t xml:space="preserve"> kommer att äga rum </w:t>
      </w:r>
      <w:r w:rsidR="00966FD3" w:rsidRPr="00C5511C">
        <w:rPr>
          <w:i/>
          <w:sz w:val="28"/>
          <w:szCs w:val="28"/>
        </w:rPr>
        <w:t>tisdagen den 7 oktober 19:00</w:t>
      </w:r>
      <w:r w:rsidR="00966FD3">
        <w:rPr>
          <w:sz w:val="28"/>
          <w:szCs w:val="28"/>
        </w:rPr>
        <w:t xml:space="preserve"> i Sankt Hans Kyrklänga.</w:t>
      </w:r>
    </w:p>
    <w:p w:rsidR="00AF46C3" w:rsidRPr="00AF46C3" w:rsidRDefault="00AF46C3" w:rsidP="00AE1FC6">
      <w:pPr>
        <w:widowControl/>
        <w:jc w:val="both"/>
        <w:rPr>
          <w:sz w:val="18"/>
          <w:szCs w:val="18"/>
        </w:rPr>
      </w:pPr>
    </w:p>
    <w:p w:rsidR="00E542EC" w:rsidRPr="00A116C8" w:rsidRDefault="00A116C8" w:rsidP="00A116C8">
      <w:pPr>
        <w:widowControl/>
        <w:jc w:val="right"/>
        <w:rPr>
          <w:i/>
          <w:iCs/>
          <w:sz w:val="20"/>
          <w:szCs w:val="20"/>
        </w:rPr>
      </w:pPr>
      <w:r>
        <w:rPr>
          <w:i/>
          <w:iCs/>
        </w:rPr>
        <w:t>augusti</w:t>
      </w:r>
      <w:r w:rsidR="0063165D">
        <w:rPr>
          <w:i/>
          <w:iCs/>
        </w:rPr>
        <w:t xml:space="preserve">hälsningar </w:t>
      </w:r>
      <w:r w:rsidR="00E542EC">
        <w:rPr>
          <w:i/>
          <w:iCs/>
        </w:rPr>
        <w:t>från oss i styrelsen</w:t>
      </w:r>
    </w:p>
    <w:sectPr w:rsidR="00E542EC" w:rsidRPr="00A116C8" w:rsidSect="0063165D">
      <w:pgSz w:w="11907" w:h="16840"/>
      <w:pgMar w:top="907" w:right="1134" w:bottom="907" w:left="1134" w:header="709" w:footer="709" w:gutter="0"/>
      <w:cols w:space="709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9706A"/>
    <w:multiLevelType w:val="hybridMultilevel"/>
    <w:tmpl w:val="C20259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DA6012"/>
    <w:multiLevelType w:val="multilevel"/>
    <w:tmpl w:val="CCA0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7F598A"/>
    <w:multiLevelType w:val="hybridMultilevel"/>
    <w:tmpl w:val="51C67C8E"/>
    <w:lvl w:ilvl="0" w:tplc="EA126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FC1374D"/>
    <w:multiLevelType w:val="hybridMultilevel"/>
    <w:tmpl w:val="130C11D6"/>
    <w:lvl w:ilvl="0" w:tplc="F79CA03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1304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45A9"/>
    <w:rsid w:val="00003BCF"/>
    <w:rsid w:val="00025291"/>
    <w:rsid w:val="00044822"/>
    <w:rsid w:val="0006670A"/>
    <w:rsid w:val="000953D9"/>
    <w:rsid w:val="000B4F30"/>
    <w:rsid w:val="000D28B9"/>
    <w:rsid w:val="001A7E52"/>
    <w:rsid w:val="001E22EC"/>
    <w:rsid w:val="001E3919"/>
    <w:rsid w:val="0021332A"/>
    <w:rsid w:val="002865F7"/>
    <w:rsid w:val="00293774"/>
    <w:rsid w:val="0031286B"/>
    <w:rsid w:val="003533B1"/>
    <w:rsid w:val="003C58C8"/>
    <w:rsid w:val="003F474B"/>
    <w:rsid w:val="004019DE"/>
    <w:rsid w:val="004B241F"/>
    <w:rsid w:val="004E5701"/>
    <w:rsid w:val="004F25AF"/>
    <w:rsid w:val="00563D5A"/>
    <w:rsid w:val="005726D3"/>
    <w:rsid w:val="005A23D1"/>
    <w:rsid w:val="005A6044"/>
    <w:rsid w:val="005E0932"/>
    <w:rsid w:val="0061500C"/>
    <w:rsid w:val="0063165D"/>
    <w:rsid w:val="006645A9"/>
    <w:rsid w:val="0069361B"/>
    <w:rsid w:val="006B1059"/>
    <w:rsid w:val="00721686"/>
    <w:rsid w:val="007327EA"/>
    <w:rsid w:val="00742E87"/>
    <w:rsid w:val="007973A9"/>
    <w:rsid w:val="007A134C"/>
    <w:rsid w:val="008168A0"/>
    <w:rsid w:val="00855A44"/>
    <w:rsid w:val="00882225"/>
    <w:rsid w:val="008A038B"/>
    <w:rsid w:val="00933892"/>
    <w:rsid w:val="00961F3F"/>
    <w:rsid w:val="00966FD3"/>
    <w:rsid w:val="009B46B2"/>
    <w:rsid w:val="009D5F3E"/>
    <w:rsid w:val="009E594D"/>
    <w:rsid w:val="00A116C8"/>
    <w:rsid w:val="00A251C6"/>
    <w:rsid w:val="00A53877"/>
    <w:rsid w:val="00AD12F7"/>
    <w:rsid w:val="00AE1FC6"/>
    <w:rsid w:val="00AE2BBE"/>
    <w:rsid w:val="00AF46C3"/>
    <w:rsid w:val="00B0206C"/>
    <w:rsid w:val="00B632AB"/>
    <w:rsid w:val="00BC0E69"/>
    <w:rsid w:val="00BD4A37"/>
    <w:rsid w:val="00BF06DF"/>
    <w:rsid w:val="00C10DC9"/>
    <w:rsid w:val="00C272C8"/>
    <w:rsid w:val="00C5511C"/>
    <w:rsid w:val="00C75534"/>
    <w:rsid w:val="00C85815"/>
    <w:rsid w:val="00CE1636"/>
    <w:rsid w:val="00D36578"/>
    <w:rsid w:val="00D531E8"/>
    <w:rsid w:val="00E164D7"/>
    <w:rsid w:val="00E542EC"/>
    <w:rsid w:val="00E65339"/>
    <w:rsid w:val="00E876EF"/>
    <w:rsid w:val="00F16ABC"/>
    <w:rsid w:val="00F31183"/>
    <w:rsid w:val="00F45961"/>
    <w:rsid w:val="00FF0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pPr>
      <w:keepNext/>
      <w:jc w:val="right"/>
      <w:outlineLvl w:val="0"/>
    </w:pPr>
    <w:rPr>
      <w:i/>
      <w:iCs/>
    </w:rPr>
  </w:style>
  <w:style w:type="character" w:default="1" w:styleId="Standardstycketeckensnitt">
    <w:name w:val="Default Paragraph Font"/>
    <w:uiPriority w:val="99"/>
    <w:semiHidden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nk">
    <w:name w:val="Hyperlink"/>
    <w:basedOn w:val="Standardstycketeckensnitt"/>
    <w:uiPriority w:val="99"/>
    <w:rPr>
      <w:rFonts w:cs="Times New Roman"/>
      <w:color w:val="0000FF"/>
      <w:u w:val="single"/>
    </w:rPr>
  </w:style>
  <w:style w:type="character" w:styleId="AnvndHyperlnk">
    <w:name w:val="FollowedHyperlink"/>
    <w:basedOn w:val="Standardstycketeckensnitt"/>
    <w:uiPriority w:val="99"/>
    <w:rPr>
      <w:rFonts w:cs="Times New Roman"/>
      <w:color w:val="800080"/>
      <w:u w:val="single"/>
    </w:rPr>
  </w:style>
  <w:style w:type="paragraph" w:styleId="Brdtext">
    <w:name w:val="Body Text"/>
    <w:basedOn w:val="Normal"/>
    <w:link w:val="BrdtextChar"/>
    <w:uiPriority w:val="99"/>
    <w:pPr>
      <w:widowControl/>
      <w:jc w:val="both"/>
    </w:pPr>
    <w:rPr>
      <w:sz w:val="20"/>
      <w:szCs w:val="20"/>
    </w:rPr>
  </w:style>
  <w:style w:type="character" w:customStyle="1" w:styleId="BrdtextChar">
    <w:name w:val="Brödtext Char"/>
    <w:basedOn w:val="Standardstycketeckensnitt"/>
    <w:link w:val="Brdtext"/>
    <w:uiPriority w:val="99"/>
    <w:semiHidden/>
    <w:locked/>
    <w:rPr>
      <w:rFonts w:cs="Times New Roman"/>
      <w:sz w:val="24"/>
      <w:szCs w:val="24"/>
    </w:rPr>
  </w:style>
  <w:style w:type="paragraph" w:styleId="Rubrik">
    <w:name w:val="Title"/>
    <w:basedOn w:val="Normal"/>
    <w:link w:val="RubrikChar"/>
    <w:uiPriority w:val="99"/>
    <w:qFormat/>
    <w:pPr>
      <w:widowControl/>
      <w:jc w:val="center"/>
    </w:pPr>
    <w:rPr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rdtext2">
    <w:name w:val="Body Text 2"/>
    <w:basedOn w:val="Normal"/>
    <w:link w:val="Brdtext2Char"/>
    <w:uiPriority w:val="99"/>
    <w:pPr>
      <w:widowControl/>
      <w:jc w:val="both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locked/>
    <w:rPr>
      <w:rFonts w:cs="Times New Roman"/>
      <w:sz w:val="24"/>
      <w:szCs w:val="24"/>
    </w:rPr>
  </w:style>
  <w:style w:type="character" w:customStyle="1" w:styleId="teltype-std">
    <w:name w:val="tel type-std"/>
    <w:basedOn w:val="Standardstycketeckensnitt"/>
    <w:uiPriority w:val="99"/>
    <w:rsid w:val="00FF0FE9"/>
    <w:rPr>
      <w:rFonts w:cs="Times New Roman"/>
    </w:rPr>
  </w:style>
  <w:style w:type="paragraph" w:styleId="Liststycke">
    <w:name w:val="List Paragraph"/>
    <w:basedOn w:val="Normal"/>
    <w:uiPriority w:val="99"/>
    <w:qFormat/>
    <w:rsid w:val="00044822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F45961"/>
    <w:pPr>
      <w:widowControl/>
      <w:autoSpaceDE/>
      <w:autoSpaceDN/>
      <w:adjustRightInd/>
    </w:pPr>
    <w:rPr>
      <w:rFonts w:ascii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locked/>
    <w:rsid w:val="00F45961"/>
    <w:rPr>
      <w:rFonts w:ascii="Calibri" w:hAnsi="Calibri" w:cs="Times New Roman"/>
      <w:sz w:val="21"/>
      <w:szCs w:val="21"/>
      <w:lang w:eastAsia="en-US"/>
    </w:rPr>
  </w:style>
  <w:style w:type="table" w:styleId="Tabellrutnt">
    <w:name w:val="Table Grid"/>
    <w:basedOn w:val="Normaltabell"/>
    <w:uiPriority w:val="59"/>
    <w:rsid w:val="002865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25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allto:+46461316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1169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STYRELSEN INFORMERAR</dc:title>
  <dc:creator>Kristina Lindström</dc:creator>
  <cp:lastModifiedBy>Katrin Pettersson</cp:lastModifiedBy>
  <cp:revision>2</cp:revision>
  <cp:lastPrinted>2014-06-22T19:35:00Z</cp:lastPrinted>
  <dcterms:created xsi:type="dcterms:W3CDTF">2014-10-05T20:16:00Z</dcterms:created>
  <dcterms:modified xsi:type="dcterms:W3CDTF">2014-10-05T20:16:00Z</dcterms:modified>
</cp:coreProperties>
</file>